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E0" w:rsidRDefault="00D62C19">
      <w:pPr>
        <w:pStyle w:val="printredaction-line"/>
        <w:divId w:val="948044412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1 мар 2022</w:t>
      </w:r>
    </w:p>
    <w:p w:rsidR="007173E0" w:rsidRDefault="00D62C19">
      <w:pPr>
        <w:divId w:val="10847671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МЧС России от 05.09.2021 № 596</w:t>
      </w:r>
    </w:p>
    <w:p w:rsidR="007173E0" w:rsidRDefault="00D62C19">
      <w:pPr>
        <w:pStyle w:val="2"/>
        <w:divId w:val="94804441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типовых дополнительных профессиональных программ в области пожарной безопасности</w:t>
      </w:r>
    </w:p>
    <w:p w:rsidR="007173E0" w:rsidRDefault="00D62C19">
      <w:pPr>
        <w:pStyle w:val="a3"/>
        <w:jc w:val="center"/>
        <w:divId w:val="520510722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РФ ПО ДЕЛАМ ГРАЖДАНСКОЙ ОБОРОНЫ, ЧРЕЗВЫЧАЙНЫМ СИТУАЦИЯМ И ЛИКВИДАЦИИ ПОСЛЕДСТВИЙ СТИХИЙНЫХ БЕДСТВИЙ</w:t>
      </w:r>
    </w:p>
    <w:p w:rsidR="007173E0" w:rsidRDefault="00D62C19">
      <w:pPr>
        <w:pStyle w:val="a3"/>
        <w:jc w:val="center"/>
        <w:divId w:val="520510722"/>
        <w:rPr>
          <w:rFonts w:ascii="Georgia" w:hAnsi="Georgia"/>
        </w:rPr>
      </w:pPr>
      <w:r>
        <w:rPr>
          <w:rStyle w:val="a4"/>
          <w:rFonts w:ascii="Georgia" w:hAnsi="Georgia"/>
        </w:rPr>
        <w:t>ПРИКАЗ</w:t>
      </w:r>
    </w:p>
    <w:p w:rsidR="007173E0" w:rsidRDefault="00D62C19">
      <w:pPr>
        <w:pStyle w:val="a3"/>
        <w:jc w:val="center"/>
        <w:divId w:val="520510722"/>
        <w:rPr>
          <w:rFonts w:ascii="Georgia" w:hAnsi="Georgia"/>
        </w:rPr>
      </w:pPr>
      <w:r>
        <w:rPr>
          <w:rStyle w:val="a4"/>
          <w:rFonts w:ascii="Georgia" w:hAnsi="Georgia"/>
        </w:rPr>
        <w:t>от 5 сентября 2021 года № 596</w:t>
      </w:r>
    </w:p>
    <w:p w:rsidR="007173E0" w:rsidRDefault="00D62C19">
      <w:pPr>
        <w:pStyle w:val="a3"/>
        <w:jc w:val="center"/>
        <w:divId w:val="520510722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типовых дополнительных профессиональных программ в области пожарной безопасности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hyperlink r:id="rId4" w:anchor="/document/99/9028718/ZAP1UBI3CE/" w:history="1">
        <w:r>
          <w:rPr>
            <w:rStyle w:val="a5"/>
            <w:rFonts w:ascii="Georgia" w:hAnsi="Georgia"/>
          </w:rPr>
          <w:t>частью второй</w:t>
        </w:r>
      </w:hyperlink>
      <w:r>
        <w:rPr>
          <w:rFonts w:ascii="Georgia" w:hAnsi="Georgia"/>
        </w:rPr>
        <w:t xml:space="preserve"> статьи 25 Федерального закона от 21 декабря 1994 г. № 69-ФЗ «О пожарной безопасности»</w:t>
      </w:r>
      <w:r>
        <w:rPr>
          <w:rFonts w:ascii="Georgia" w:hAnsi="Georgia"/>
          <w:vertAlign w:val="superscript"/>
        </w:rPr>
        <w:t xml:space="preserve"> 1</w:t>
      </w:r>
      <w:r>
        <w:rPr>
          <w:rFonts w:ascii="Georgia" w:hAnsi="Georgia"/>
        </w:rPr>
        <w:t xml:space="preserve">, </w:t>
      </w:r>
      <w:hyperlink r:id="rId5" w:anchor="/document/99/902389617/ZAP258O3HB/" w:tooltip="8) федеральным органом исполнительной власти, уполномоченным на решение задач в области пожарной безопасности, - в области пожарной безопасности." w:history="1">
        <w:r>
          <w:rPr>
            <w:rStyle w:val="a5"/>
            <w:rFonts w:ascii="Georgia" w:hAnsi="Georgia"/>
          </w:rPr>
          <w:t>пунктом 8</w:t>
        </w:r>
      </w:hyperlink>
      <w:r>
        <w:rPr>
          <w:rFonts w:ascii="Georgia" w:hAnsi="Georgia"/>
        </w:rPr>
        <w:t xml:space="preserve"> части 7 статьи 76 Федерального закона от 29 декабря 2012 г. №273-Ф3 «Об образовании в Российской Федерации»</w:t>
      </w:r>
      <w:r>
        <w:rPr>
          <w:rFonts w:ascii="Georgia" w:hAnsi="Georgia"/>
          <w:vertAlign w:val="superscript"/>
        </w:rPr>
        <w:t xml:space="preserve"> 2</w:t>
      </w:r>
      <w:r>
        <w:rPr>
          <w:rFonts w:ascii="Georgia" w:hAnsi="Georgia"/>
        </w:rPr>
        <w:t xml:space="preserve"> и </w:t>
      </w:r>
      <w:hyperlink r:id="rId6" w:anchor="/document/99/901902347/XA00LUO2M6/" w:tooltip="3. Определить, что Министерство Российской Федерации по делам гражданской обороны, чрезвычайным ситуациям и ликвидации последствий стихийных бедствий является федеральным органом..." w:history="1">
        <w:r>
          <w:rPr>
            <w:rStyle w:val="a5"/>
            <w:rFonts w:ascii="Georgia" w:hAnsi="Georgia"/>
          </w:rPr>
          <w:t>пунктом 3</w:t>
        </w:r>
      </w:hyperlink>
      <w:r>
        <w:rPr>
          <w:rFonts w:ascii="Georgia" w:hAnsi="Georgia"/>
        </w:rPr>
        <w:t xml:space="preserve"> Указа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</w:t>
      </w:r>
      <w:r>
        <w:rPr>
          <w:rFonts w:ascii="Georgia" w:hAnsi="Georgia"/>
          <w:vertAlign w:val="superscript"/>
        </w:rPr>
        <w:t xml:space="preserve"> 3</w:t>
      </w:r>
      <w:r>
        <w:rPr>
          <w:rFonts w:ascii="Georgia" w:hAnsi="Georgia"/>
        </w:rPr>
        <w:t xml:space="preserve"> приказываю: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Собрание законодательства Российской Федерации, 1994, № 35, ст. 3649; 2021, № 24, ст. 4188.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Собрание законодательства Российской Федерации, 2012, № 53, ст. 7598; 2021, № 24, ст. 4188.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Собрание законодательства Российской Федерации, 2004, № 28, ст. 2882.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</w:rPr>
        <w:t>1. Утвердить типовую дополнительную профессиональную программу повышения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организации, согласно приложению № 1.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</w:rPr>
        <w:t>2. Утвердить типовую дополнительную профессиональную программу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безопасности, согласно приложению № 2.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</w:rPr>
        <w:t xml:space="preserve">3. Утвердить типовую дополнительную профессиональную программу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</w:t>
      </w:r>
      <w:r>
        <w:rPr>
          <w:rFonts w:ascii="Georgia" w:hAnsi="Georgia"/>
        </w:rPr>
        <w:lastRenderedPageBreak/>
        <w:t>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взрывопожароопасности, взрывопожароопасности, пожароопасности, согласно приложению № 3.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</w:rPr>
        <w:t>4. Утвердить типовую дополнительную профессиональную программу повышения квалификации для лиц, на которых возложена трудовая функция по проведению противопожарного инструктажа, согласно приложению № 4.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</w:rPr>
        <w:t>5. Утвердить типовую дополнительную профессиональную программу профессиональной переподготовки для получения квалификации «Специалист по противопожарной профилактике» согласно приложению № 5.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</w:rPr>
        <w:t>________________________</w:t>
      </w:r>
      <w:r>
        <w:rPr>
          <w:rFonts w:ascii="Georgia" w:hAnsi="Georgia"/>
        </w:rPr>
        <w:br/>
        <w:t>Примечание изготовителя базы данных: приложения 1–5 сохранены во вложенном файле.</w:t>
      </w:r>
    </w:p>
    <w:p w:rsidR="007173E0" w:rsidRDefault="00D62C19">
      <w:pPr>
        <w:pStyle w:val="a3"/>
        <w:divId w:val="520510722"/>
        <w:rPr>
          <w:rFonts w:ascii="Georgia" w:hAnsi="Georgia"/>
        </w:rPr>
      </w:pPr>
      <w:r>
        <w:rPr>
          <w:rFonts w:ascii="Georgia" w:hAnsi="Georgia"/>
        </w:rPr>
        <w:t>6. Настоящий приказ вступает в силу с 1 марта 2022 г. и действует до 1 марта 2028 г.</w:t>
      </w:r>
    </w:p>
    <w:p w:rsidR="007173E0" w:rsidRDefault="00D62C19">
      <w:pPr>
        <w:pStyle w:val="a3"/>
        <w:jc w:val="right"/>
        <w:divId w:val="520510722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  <w:t>Е.Н. Зиничев</w:t>
      </w:r>
    </w:p>
    <w:p w:rsidR="007173E0" w:rsidRDefault="00D62C19">
      <w:pPr>
        <w:pStyle w:val="a3"/>
        <w:jc w:val="left"/>
        <w:divId w:val="520510722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14 октября 2021 года</w:t>
      </w:r>
      <w:r>
        <w:rPr>
          <w:rFonts w:ascii="Georgia" w:hAnsi="Georgia"/>
        </w:rPr>
        <w:br/>
        <w:t>регистрационный № 65408</w:t>
      </w:r>
    </w:p>
    <w:p w:rsidR="00D62C19" w:rsidRDefault="00D62C19">
      <w:pPr>
        <w:divId w:val="16731434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20"/>
          <w:szCs w:val="20"/>
        </w:rPr>
        <w:br/>
        <w:t>https://vip.1otruda.ru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21.10.2021</w:t>
      </w:r>
    </w:p>
    <w:sectPr w:rsidR="00D6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60"/>
    <w:rsid w:val="000A6B60"/>
    <w:rsid w:val="007173E0"/>
    <w:rsid w:val="00D62C19"/>
    <w:rsid w:val="00D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A787-C3FF-413E-ACA0-829F4982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4441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72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341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4" Type="http://schemas.openxmlformats.org/officeDocument/2006/relationships/hyperlink" Target="https://vip.1otruda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verovSB\Desktop\&#1054;&#1073;%20&#1091;&#1090;&#1074;&#1077;&#1088;&#1078;&#1076;&#1077;&#1085;&#1080;&#1080;%20&#1090;&#1080;&#1087;&#1086;&#1074;&#1099;&#1093;%20&#1076;&#1086;&#1087;&#1086;&#1083;&#1085;&#1080;&#1090;&#1077;&#1083;&#1100;&#1085;&#1099;&#1093;%20&#1087;&#1088;&#1086;&#1092;&#1077;&#1089;&#1089;&#1080;&#1086;&#1085;&#1072;&#1083;&#1100;&#1085;&#1099;&#1093;%20&#1087;&#1088;&#1086;&#1075;&#1088;&#1072;&#1084;&#1084;%20&#1074;%20&#1086;&#1073;&#1083;&#1072;&#1089;&#1090;&#1080;%20&#1087;&#1086;&#1078;&#1072;&#1088;&#1085;&#1086;&#1081;%20&#1073;&#1077;&#1079;&#1086;&#1087;&#1072;&#1089;&#1085;&#1086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типовых дополнительных профессиональных программ в области пожарной безопасности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 Сергей Борисович</dc:creator>
  <cp:keywords/>
  <dc:description/>
  <cp:lastModifiedBy>Неверов Сергей Борисович</cp:lastModifiedBy>
  <cp:revision>1</cp:revision>
  <dcterms:created xsi:type="dcterms:W3CDTF">2021-10-21T12:54:00Z</dcterms:created>
  <dcterms:modified xsi:type="dcterms:W3CDTF">2021-10-21T12:54:00Z</dcterms:modified>
</cp:coreProperties>
</file>